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BADF" w14:textId="39C39621" w:rsidR="00A55498" w:rsidRDefault="00A55498">
      <w:pPr>
        <w:pStyle w:val="BodyText"/>
        <w:ind w:left="107"/>
        <w:rPr>
          <w:rFonts w:ascii="Times New Roman"/>
          <w:noProof/>
          <w:sz w:val="20"/>
        </w:rPr>
      </w:pPr>
    </w:p>
    <w:p w14:paraId="1F63476F" w14:textId="64FD4640" w:rsidR="003873E1" w:rsidRDefault="003873E1">
      <w:pPr>
        <w:pStyle w:val="BodyText"/>
        <w:ind w:left="107"/>
        <w:rPr>
          <w:rFonts w:ascii="Times New Roman"/>
          <w:noProof/>
          <w:sz w:val="20"/>
        </w:rPr>
      </w:pPr>
    </w:p>
    <w:p w14:paraId="637CF4F7" w14:textId="4BCEA144" w:rsidR="003873E1" w:rsidRDefault="003873E1">
      <w:pPr>
        <w:pStyle w:val="BodyText"/>
        <w:ind w:left="107"/>
        <w:rPr>
          <w:rFonts w:ascii="Times New Roman"/>
          <w:noProof/>
          <w:sz w:val="20"/>
        </w:rPr>
      </w:pPr>
    </w:p>
    <w:p w14:paraId="510D7901" w14:textId="0CE80A43" w:rsidR="003873E1" w:rsidRDefault="003873E1">
      <w:pPr>
        <w:pStyle w:val="BodyText"/>
        <w:ind w:left="107"/>
        <w:rPr>
          <w:rFonts w:ascii="Times New Roman"/>
          <w:noProof/>
          <w:sz w:val="20"/>
        </w:rPr>
      </w:pPr>
    </w:p>
    <w:p w14:paraId="3CDE5939" w14:textId="3911B1FB" w:rsidR="003873E1" w:rsidRDefault="003873E1">
      <w:pPr>
        <w:pStyle w:val="BodyText"/>
        <w:ind w:left="107"/>
        <w:rPr>
          <w:rFonts w:ascii="Times New Roman"/>
          <w:noProof/>
          <w:sz w:val="20"/>
        </w:rPr>
      </w:pPr>
    </w:p>
    <w:p w14:paraId="76E5AE97" w14:textId="6467D0D6" w:rsidR="003873E1" w:rsidRDefault="003873E1">
      <w:pPr>
        <w:pStyle w:val="BodyText"/>
        <w:ind w:left="107"/>
        <w:rPr>
          <w:rFonts w:ascii="Times New Roman"/>
          <w:noProof/>
          <w:sz w:val="20"/>
        </w:rPr>
      </w:pPr>
    </w:p>
    <w:p w14:paraId="7DC396DA" w14:textId="77777777" w:rsidR="003873E1" w:rsidRDefault="003873E1">
      <w:pPr>
        <w:pStyle w:val="BodyText"/>
        <w:ind w:left="107"/>
        <w:rPr>
          <w:rFonts w:ascii="Times New Roman"/>
          <w:sz w:val="20"/>
        </w:rPr>
      </w:pPr>
    </w:p>
    <w:p w14:paraId="2B1FB895" w14:textId="70B2B173" w:rsidR="00A55498" w:rsidRDefault="00A55498">
      <w:pPr>
        <w:pStyle w:val="BodyText"/>
        <w:spacing w:before="7"/>
        <w:rPr>
          <w:rFonts w:ascii="Times New Roman"/>
          <w:sz w:val="19"/>
        </w:rPr>
      </w:pPr>
    </w:p>
    <w:p w14:paraId="124E73DA" w14:textId="66BF3B66" w:rsidR="003873E1" w:rsidRDefault="003873E1">
      <w:pPr>
        <w:pStyle w:val="BodyText"/>
        <w:spacing w:before="7"/>
        <w:rPr>
          <w:rFonts w:ascii="Times New Roman"/>
          <w:sz w:val="19"/>
        </w:rPr>
      </w:pPr>
    </w:p>
    <w:p w14:paraId="5156A3A7" w14:textId="03D11138" w:rsidR="003873E1" w:rsidRDefault="003873E1">
      <w:pPr>
        <w:pStyle w:val="BodyText"/>
        <w:spacing w:before="7"/>
        <w:rPr>
          <w:rFonts w:ascii="Times New Roman"/>
          <w:sz w:val="19"/>
        </w:rPr>
      </w:pPr>
    </w:p>
    <w:p w14:paraId="068E32C4" w14:textId="77777777" w:rsidR="003873E1" w:rsidRDefault="003873E1">
      <w:pPr>
        <w:pStyle w:val="BodyText"/>
        <w:spacing w:before="7"/>
        <w:rPr>
          <w:rFonts w:ascii="Times New Roman"/>
          <w:sz w:val="19"/>
        </w:rPr>
      </w:pPr>
    </w:p>
    <w:p w14:paraId="7AF8EF1D" w14:textId="77777777" w:rsidR="00A55498" w:rsidRDefault="003873E1">
      <w:pPr>
        <w:pStyle w:val="Heading1"/>
        <w:spacing w:before="1"/>
      </w:pPr>
      <w:r>
        <w:t>FOR IMMEDIATE RELEASE</w:t>
      </w:r>
    </w:p>
    <w:p w14:paraId="70D26291" w14:textId="75F63EF0" w:rsidR="003873E1" w:rsidRDefault="00923F2E" w:rsidP="003873E1">
      <w:pPr>
        <w:pStyle w:val="Heading2"/>
        <w:spacing w:before="176"/>
      </w:pPr>
      <w:r>
        <w:t>April 7, 2020</w:t>
      </w:r>
      <w:bookmarkStart w:id="0" w:name="_GoBack"/>
      <w:bookmarkEnd w:id="0"/>
    </w:p>
    <w:p w14:paraId="0745A9C1" w14:textId="77777777" w:rsidR="003873E1" w:rsidRPr="003873E1" w:rsidRDefault="003873E1" w:rsidP="003873E1">
      <w:pPr>
        <w:pStyle w:val="Heading2"/>
        <w:spacing w:before="176"/>
        <w:rPr>
          <w:sz w:val="8"/>
          <w:szCs w:val="8"/>
        </w:rPr>
      </w:pPr>
    </w:p>
    <w:p w14:paraId="26E62C04" w14:textId="77777777" w:rsidR="00A55498" w:rsidRDefault="003873E1">
      <w:pPr>
        <w:spacing w:before="142"/>
        <w:ind w:left="10" w:right="17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 OF</w:t>
      </w:r>
    </w:p>
    <w:p w14:paraId="67336B78" w14:textId="77777777" w:rsidR="00A55498" w:rsidRDefault="003873E1">
      <w:pPr>
        <w:pStyle w:val="Title"/>
      </w:pPr>
      <w:r>
        <w:rPr>
          <w:color w:val="C00000"/>
        </w:rPr>
        <w:t>Tammy Jones</w:t>
      </w:r>
    </w:p>
    <w:p w14:paraId="3AAEC884" w14:textId="77777777" w:rsidR="00A55498" w:rsidRDefault="003873E1">
      <w:pPr>
        <w:pStyle w:val="Title"/>
        <w:spacing w:before="73"/>
        <w:ind w:left="84"/>
      </w:pPr>
      <w:r>
        <w:rPr>
          <w:color w:val="C00000"/>
        </w:rPr>
        <w:t>Levy County Supervisor of Elections</w:t>
      </w:r>
    </w:p>
    <w:p w14:paraId="5E4F3556" w14:textId="77777777" w:rsidR="00A55498" w:rsidRDefault="003873E1">
      <w:pPr>
        <w:spacing w:before="71" w:line="288" w:lineRule="auto"/>
        <w:ind w:left="1576" w:right="1509"/>
        <w:jc w:val="center"/>
        <w:rPr>
          <w:rFonts w:ascii="Cambria"/>
          <w:b/>
        </w:rPr>
      </w:pPr>
      <w:r>
        <w:rPr>
          <w:rFonts w:ascii="Cambria"/>
          <w:b/>
          <w:color w:val="C00000"/>
        </w:rPr>
        <w:t xml:space="preserve">421 South Court Street Bronson, Fl. 32621 </w:t>
      </w:r>
      <w:hyperlink r:id="rId4">
        <w:r>
          <w:rPr>
            <w:rFonts w:ascii="Cambria"/>
            <w:b/>
            <w:color w:val="C00000"/>
          </w:rPr>
          <w:t>www.votelevy.com</w:t>
        </w:r>
      </w:hyperlink>
    </w:p>
    <w:p w14:paraId="1FBE05BA" w14:textId="172B289C" w:rsidR="00A55498" w:rsidRDefault="003873E1">
      <w:pPr>
        <w:pStyle w:val="BodyText"/>
        <w:ind w:left="430"/>
        <w:rPr>
          <w:rFonts w:ascii="Cambria"/>
          <w:sz w:val="20"/>
        </w:rPr>
      </w:pPr>
      <w:r>
        <w:br w:type="column"/>
      </w:r>
    </w:p>
    <w:p w14:paraId="57EE701C" w14:textId="77777777" w:rsidR="00A55498" w:rsidRDefault="00A55498">
      <w:pPr>
        <w:pStyle w:val="BodyText"/>
        <w:rPr>
          <w:rFonts w:ascii="Cambria"/>
          <w:b/>
          <w:sz w:val="20"/>
        </w:rPr>
      </w:pPr>
    </w:p>
    <w:p w14:paraId="4FD72636" w14:textId="77777777" w:rsidR="003873E1" w:rsidRDefault="003873E1">
      <w:pPr>
        <w:spacing w:line="384" w:lineRule="auto"/>
        <w:ind w:left="141" w:right="270" w:hanging="34"/>
        <w:rPr>
          <w:sz w:val="24"/>
        </w:rPr>
      </w:pPr>
    </w:p>
    <w:p w14:paraId="7204346F" w14:textId="77777777" w:rsidR="003873E1" w:rsidRDefault="003873E1">
      <w:pPr>
        <w:spacing w:line="384" w:lineRule="auto"/>
        <w:ind w:left="141" w:right="270" w:hanging="34"/>
        <w:rPr>
          <w:sz w:val="24"/>
        </w:rPr>
      </w:pPr>
    </w:p>
    <w:p w14:paraId="477F10C2" w14:textId="77777777" w:rsidR="003873E1" w:rsidRDefault="003873E1">
      <w:pPr>
        <w:spacing w:line="384" w:lineRule="auto"/>
        <w:ind w:left="141" w:right="270" w:hanging="34"/>
        <w:rPr>
          <w:sz w:val="24"/>
        </w:rPr>
      </w:pPr>
    </w:p>
    <w:p w14:paraId="26BBF01C" w14:textId="77777777" w:rsidR="003873E1" w:rsidRDefault="003873E1">
      <w:pPr>
        <w:spacing w:line="384" w:lineRule="auto"/>
        <w:ind w:left="141" w:right="270" w:hanging="34"/>
        <w:rPr>
          <w:sz w:val="24"/>
        </w:rPr>
      </w:pPr>
    </w:p>
    <w:p w14:paraId="714FBD35" w14:textId="12F722D7" w:rsidR="00A55498" w:rsidRDefault="003873E1">
      <w:pPr>
        <w:spacing w:line="384" w:lineRule="auto"/>
        <w:ind w:left="141" w:right="270" w:hanging="34"/>
        <w:rPr>
          <w:sz w:val="24"/>
        </w:rPr>
      </w:pPr>
      <w:r>
        <w:rPr>
          <w:sz w:val="24"/>
        </w:rPr>
        <w:t>Contact: Tammy Jones 352-486-5163</w:t>
      </w:r>
    </w:p>
    <w:p w14:paraId="1B1A8EB2" w14:textId="77777777" w:rsidR="00A55498" w:rsidRDefault="00A55498">
      <w:pPr>
        <w:spacing w:line="384" w:lineRule="auto"/>
        <w:rPr>
          <w:sz w:val="24"/>
        </w:rPr>
        <w:sectPr w:rsidR="00A55498">
          <w:type w:val="continuous"/>
          <w:pgSz w:w="12240" w:h="15840"/>
          <w:pgMar w:top="760" w:right="620" w:bottom="280" w:left="680" w:header="720" w:footer="720" w:gutter="0"/>
          <w:cols w:num="3" w:space="720" w:equalWidth="0">
            <w:col w:w="2757" w:space="115"/>
            <w:col w:w="5386" w:space="105"/>
            <w:col w:w="2577"/>
          </w:cols>
        </w:sectPr>
      </w:pPr>
    </w:p>
    <w:p w14:paraId="64E100A1" w14:textId="77777777" w:rsidR="00A55498" w:rsidRDefault="00923F2E">
      <w:pPr>
        <w:tabs>
          <w:tab w:val="left" w:pos="8478"/>
        </w:tabs>
        <w:spacing w:before="1"/>
        <w:ind w:left="155"/>
        <w:rPr>
          <w:sz w:val="24"/>
        </w:rPr>
      </w:pPr>
      <w:hyperlink r:id="rId5">
        <w:r w:rsidR="003873E1">
          <w:rPr>
            <w:sz w:val="24"/>
          </w:rPr>
          <w:t>www.votelevy.com</w:t>
        </w:r>
      </w:hyperlink>
      <w:r w:rsidR="003873E1">
        <w:rPr>
          <w:sz w:val="24"/>
        </w:rPr>
        <w:tab/>
      </w:r>
      <w:hyperlink r:id="rId6">
        <w:r w:rsidR="003873E1">
          <w:rPr>
            <w:sz w:val="24"/>
          </w:rPr>
          <w:t>tammy@votelevy.com</w:t>
        </w:r>
      </w:hyperlink>
    </w:p>
    <w:p w14:paraId="26E202A5" w14:textId="77777777" w:rsidR="00A55498" w:rsidRDefault="00A55498">
      <w:pPr>
        <w:pStyle w:val="BodyText"/>
        <w:spacing w:before="8"/>
        <w:rPr>
          <w:sz w:val="31"/>
        </w:rPr>
      </w:pPr>
    </w:p>
    <w:p w14:paraId="478C4BD5" w14:textId="77777777" w:rsidR="00A55498" w:rsidRDefault="003873E1">
      <w:pPr>
        <w:ind w:left="3096" w:right="2845"/>
        <w:jc w:val="center"/>
        <w:rPr>
          <w:b/>
          <w:sz w:val="24"/>
        </w:rPr>
      </w:pPr>
      <w:r>
        <w:rPr>
          <w:b/>
          <w:sz w:val="24"/>
        </w:rPr>
        <w:t>Adjustment to Office Hours Effective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Immediately</w:t>
      </w:r>
    </w:p>
    <w:p w14:paraId="6C4606B0" w14:textId="77777777" w:rsidR="00A55498" w:rsidRDefault="00A55498">
      <w:pPr>
        <w:pStyle w:val="BodyText"/>
        <w:spacing w:before="4"/>
        <w:rPr>
          <w:b/>
          <w:sz w:val="28"/>
        </w:rPr>
      </w:pPr>
    </w:p>
    <w:p w14:paraId="557B85BF" w14:textId="50922D63" w:rsidR="00A55498" w:rsidRDefault="003873E1">
      <w:pPr>
        <w:pStyle w:val="BodyText"/>
        <w:spacing w:line="280" w:lineRule="auto"/>
        <w:ind w:left="152"/>
      </w:pPr>
      <w:r>
        <w:rPr>
          <w:w w:val="110"/>
        </w:rPr>
        <w:t>Due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seriousness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Coronavirus</w:t>
      </w:r>
      <w:r>
        <w:rPr>
          <w:spacing w:val="-11"/>
          <w:w w:val="110"/>
        </w:rPr>
        <w:t xml:space="preserve"> </w:t>
      </w:r>
      <w:r>
        <w:rPr>
          <w:w w:val="110"/>
        </w:rPr>
        <w:t>(COVID19),</w:t>
      </w:r>
      <w:r>
        <w:rPr>
          <w:spacing w:val="-11"/>
          <w:w w:val="110"/>
        </w:rPr>
        <w:t xml:space="preserve"> </w:t>
      </w:r>
      <w:r>
        <w:rPr>
          <w:w w:val="110"/>
        </w:rPr>
        <w:t>our</w:t>
      </w:r>
      <w:r>
        <w:rPr>
          <w:spacing w:val="-11"/>
          <w:w w:val="110"/>
        </w:rPr>
        <w:t xml:space="preserve"> </w:t>
      </w:r>
      <w:r>
        <w:rPr>
          <w:w w:val="110"/>
        </w:rPr>
        <w:t>office</w:t>
      </w:r>
      <w:r>
        <w:rPr>
          <w:spacing w:val="-11"/>
          <w:w w:val="110"/>
        </w:rPr>
        <w:t xml:space="preserve"> </w:t>
      </w:r>
      <w:r>
        <w:rPr>
          <w:w w:val="110"/>
        </w:rPr>
        <w:t>will</w:t>
      </w:r>
      <w:r>
        <w:rPr>
          <w:spacing w:val="-11"/>
          <w:w w:val="110"/>
        </w:rPr>
        <w:t xml:space="preserve"> </w:t>
      </w:r>
      <w:r>
        <w:rPr>
          <w:w w:val="110"/>
        </w:rPr>
        <w:t>suspend</w:t>
      </w:r>
      <w:r>
        <w:rPr>
          <w:spacing w:val="-11"/>
          <w:w w:val="110"/>
        </w:rPr>
        <w:t xml:space="preserve"> </w:t>
      </w:r>
      <w:r>
        <w:rPr>
          <w:w w:val="110"/>
        </w:rPr>
        <w:t>normal</w:t>
      </w:r>
      <w:r>
        <w:rPr>
          <w:spacing w:val="-11"/>
          <w:w w:val="110"/>
        </w:rPr>
        <w:t xml:space="preserve"> </w:t>
      </w:r>
      <w:r>
        <w:rPr>
          <w:w w:val="110"/>
        </w:rPr>
        <w:t>in-person</w:t>
      </w:r>
      <w:r>
        <w:rPr>
          <w:spacing w:val="-11"/>
          <w:w w:val="110"/>
        </w:rPr>
        <w:t xml:space="preserve"> </w:t>
      </w:r>
      <w:r>
        <w:rPr>
          <w:w w:val="110"/>
        </w:rPr>
        <w:t>services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the public through </w:t>
      </w:r>
      <w:r w:rsidR="00923F2E">
        <w:rPr>
          <w:w w:val="110"/>
        </w:rPr>
        <w:t>May 1</w:t>
      </w:r>
      <w:r>
        <w:rPr>
          <w:w w:val="110"/>
        </w:rPr>
        <w:t>. Updates will be given as time draws</w:t>
      </w:r>
      <w:r>
        <w:rPr>
          <w:spacing w:val="15"/>
          <w:w w:val="110"/>
        </w:rPr>
        <w:t xml:space="preserve"> </w:t>
      </w:r>
      <w:r>
        <w:rPr>
          <w:w w:val="110"/>
        </w:rPr>
        <w:t>near.</w:t>
      </w:r>
    </w:p>
    <w:p w14:paraId="7EC6DB4E" w14:textId="77777777" w:rsidR="00A55498" w:rsidRDefault="00A55498">
      <w:pPr>
        <w:pStyle w:val="BodyText"/>
        <w:spacing w:before="9"/>
        <w:rPr>
          <w:sz w:val="25"/>
        </w:rPr>
      </w:pPr>
    </w:p>
    <w:p w14:paraId="2DD84742" w14:textId="77777777" w:rsidR="00A55498" w:rsidRDefault="003873E1">
      <w:pPr>
        <w:pStyle w:val="BodyText"/>
        <w:ind w:left="152"/>
      </w:pPr>
      <w:r>
        <w:rPr>
          <w:w w:val="110"/>
        </w:rPr>
        <w:t xml:space="preserve">-Voter services will be available on the web at VoteLevy.gov, by email at </w:t>
      </w:r>
      <w:hyperlink r:id="rId7">
        <w:r>
          <w:rPr>
            <w:w w:val="110"/>
          </w:rPr>
          <w:t xml:space="preserve">tammy@votelevy.com, </w:t>
        </w:r>
      </w:hyperlink>
      <w:r>
        <w:rPr>
          <w:w w:val="110"/>
        </w:rPr>
        <w:t>or by mail.</w:t>
      </w:r>
    </w:p>
    <w:p w14:paraId="5D3275A2" w14:textId="77777777" w:rsidR="00A55498" w:rsidRDefault="003873E1">
      <w:pPr>
        <w:pStyle w:val="BodyText"/>
        <w:spacing w:before="46" w:line="280" w:lineRule="auto"/>
        <w:ind w:left="152"/>
      </w:pPr>
      <w:r>
        <w:rPr>
          <w:w w:val="110"/>
        </w:rPr>
        <w:t xml:space="preserve">-Campaigns and other groups that have candidate petitions or Florida Voter Registration Applications can submit them by pre-arranged appointment. Contact us at </w:t>
      </w:r>
      <w:hyperlink r:id="rId8">
        <w:r>
          <w:rPr>
            <w:w w:val="110"/>
          </w:rPr>
          <w:t xml:space="preserve">tammy@votelevy.com </w:t>
        </w:r>
      </w:hyperlink>
      <w:r>
        <w:rPr>
          <w:w w:val="110"/>
        </w:rPr>
        <w:t>or 352-486-5163.</w:t>
      </w:r>
    </w:p>
    <w:p w14:paraId="73D7ACB4" w14:textId="77777777" w:rsidR="00A55498" w:rsidRDefault="003873E1">
      <w:pPr>
        <w:pStyle w:val="BodyText"/>
        <w:ind w:left="152"/>
      </w:pPr>
      <w:r>
        <w:rPr>
          <w:w w:val="110"/>
        </w:rPr>
        <w:t>-During this closure, in-person services to the public will be by appointment only.</w:t>
      </w:r>
    </w:p>
    <w:p w14:paraId="340961F6" w14:textId="77777777" w:rsidR="00A55498" w:rsidRDefault="003873E1">
      <w:pPr>
        <w:pStyle w:val="BodyText"/>
        <w:spacing w:before="45" w:line="561" w:lineRule="auto"/>
        <w:ind w:left="152" w:right="2603"/>
      </w:pPr>
      <w:r>
        <w:rPr>
          <w:w w:val="110"/>
        </w:rPr>
        <w:t>-Our Canvassing Board and public meetings are currently continuing as scheduled. These activities and schedules are subject to change. We appreciate your patience!</w:t>
      </w:r>
    </w:p>
    <w:p w14:paraId="66FFFBD9" w14:textId="77777777" w:rsidR="00A55498" w:rsidRDefault="00A55498">
      <w:pPr>
        <w:pStyle w:val="BodyText"/>
        <w:rPr>
          <w:sz w:val="20"/>
        </w:rPr>
      </w:pPr>
    </w:p>
    <w:p w14:paraId="056D99BD" w14:textId="77777777" w:rsidR="00A55498" w:rsidRDefault="00A55498">
      <w:pPr>
        <w:pStyle w:val="BodyText"/>
        <w:rPr>
          <w:sz w:val="20"/>
        </w:rPr>
      </w:pPr>
    </w:p>
    <w:p w14:paraId="58AF9C55" w14:textId="77777777" w:rsidR="00A55498" w:rsidRDefault="00A55498">
      <w:pPr>
        <w:pStyle w:val="BodyText"/>
        <w:rPr>
          <w:sz w:val="20"/>
        </w:rPr>
      </w:pPr>
    </w:p>
    <w:p w14:paraId="640D5D51" w14:textId="77777777" w:rsidR="00A55498" w:rsidRDefault="00A55498">
      <w:pPr>
        <w:pStyle w:val="BodyText"/>
        <w:rPr>
          <w:sz w:val="20"/>
        </w:rPr>
      </w:pPr>
    </w:p>
    <w:p w14:paraId="6FC1D09A" w14:textId="77777777" w:rsidR="00A55498" w:rsidRDefault="00A55498">
      <w:pPr>
        <w:pStyle w:val="BodyText"/>
        <w:rPr>
          <w:sz w:val="20"/>
        </w:rPr>
      </w:pPr>
    </w:p>
    <w:p w14:paraId="796C9E86" w14:textId="77777777" w:rsidR="00A55498" w:rsidRDefault="00A55498">
      <w:pPr>
        <w:pStyle w:val="BodyText"/>
        <w:rPr>
          <w:sz w:val="20"/>
        </w:rPr>
      </w:pPr>
    </w:p>
    <w:p w14:paraId="570A812D" w14:textId="77777777" w:rsidR="00A55498" w:rsidRDefault="00A55498">
      <w:pPr>
        <w:pStyle w:val="BodyText"/>
        <w:rPr>
          <w:sz w:val="20"/>
        </w:rPr>
      </w:pPr>
    </w:p>
    <w:p w14:paraId="490A76FC" w14:textId="77777777" w:rsidR="00A55498" w:rsidRDefault="00A55498">
      <w:pPr>
        <w:pStyle w:val="BodyText"/>
        <w:rPr>
          <w:sz w:val="20"/>
        </w:rPr>
      </w:pPr>
    </w:p>
    <w:p w14:paraId="31838102" w14:textId="77777777" w:rsidR="00A55498" w:rsidRDefault="00A55498">
      <w:pPr>
        <w:pStyle w:val="BodyText"/>
        <w:rPr>
          <w:sz w:val="20"/>
        </w:rPr>
      </w:pPr>
    </w:p>
    <w:p w14:paraId="1CF8ECF1" w14:textId="77777777" w:rsidR="00A55498" w:rsidRDefault="00A55498">
      <w:pPr>
        <w:pStyle w:val="BodyText"/>
        <w:rPr>
          <w:sz w:val="20"/>
        </w:rPr>
      </w:pPr>
    </w:p>
    <w:p w14:paraId="14A68A68" w14:textId="77777777" w:rsidR="00A55498" w:rsidRDefault="00A55498">
      <w:pPr>
        <w:pStyle w:val="BodyText"/>
        <w:rPr>
          <w:sz w:val="20"/>
        </w:rPr>
      </w:pPr>
    </w:p>
    <w:p w14:paraId="54187BBE" w14:textId="77777777" w:rsidR="00A55498" w:rsidRDefault="00A55498">
      <w:pPr>
        <w:pStyle w:val="BodyText"/>
        <w:rPr>
          <w:sz w:val="20"/>
        </w:rPr>
      </w:pPr>
    </w:p>
    <w:p w14:paraId="4A4FF832" w14:textId="77777777" w:rsidR="00A55498" w:rsidRDefault="00A55498">
      <w:pPr>
        <w:pStyle w:val="BodyText"/>
        <w:rPr>
          <w:sz w:val="20"/>
        </w:rPr>
      </w:pPr>
    </w:p>
    <w:p w14:paraId="78F17DA3" w14:textId="77777777" w:rsidR="00A55498" w:rsidRDefault="00A55498">
      <w:pPr>
        <w:pStyle w:val="BodyText"/>
        <w:rPr>
          <w:sz w:val="20"/>
        </w:rPr>
      </w:pPr>
    </w:p>
    <w:p w14:paraId="636DD07F" w14:textId="77777777" w:rsidR="00A55498" w:rsidRDefault="00A55498">
      <w:pPr>
        <w:pStyle w:val="BodyText"/>
        <w:rPr>
          <w:sz w:val="20"/>
        </w:rPr>
      </w:pPr>
    </w:p>
    <w:p w14:paraId="06E482C3" w14:textId="77777777" w:rsidR="00A55498" w:rsidRDefault="00A55498">
      <w:pPr>
        <w:pStyle w:val="BodyText"/>
        <w:rPr>
          <w:sz w:val="20"/>
        </w:rPr>
      </w:pPr>
    </w:p>
    <w:p w14:paraId="23AD6475" w14:textId="77777777" w:rsidR="00A55498" w:rsidRDefault="00A55498">
      <w:pPr>
        <w:pStyle w:val="BodyText"/>
        <w:rPr>
          <w:sz w:val="20"/>
        </w:rPr>
      </w:pPr>
    </w:p>
    <w:p w14:paraId="4DF39C91" w14:textId="77777777" w:rsidR="00A55498" w:rsidRDefault="00A55498">
      <w:pPr>
        <w:pStyle w:val="BodyText"/>
        <w:rPr>
          <w:sz w:val="20"/>
        </w:rPr>
      </w:pPr>
    </w:p>
    <w:p w14:paraId="15CA4C22" w14:textId="77777777" w:rsidR="00A55498" w:rsidRDefault="00A55498">
      <w:pPr>
        <w:pStyle w:val="BodyText"/>
        <w:rPr>
          <w:sz w:val="20"/>
        </w:rPr>
      </w:pPr>
    </w:p>
    <w:p w14:paraId="0CD76595" w14:textId="77777777" w:rsidR="00A55498" w:rsidRDefault="00A55498">
      <w:pPr>
        <w:rPr>
          <w:sz w:val="20"/>
        </w:rPr>
        <w:sectPr w:rsidR="00A55498">
          <w:type w:val="continuous"/>
          <w:pgSz w:w="12240" w:h="15840"/>
          <w:pgMar w:top="760" w:right="620" w:bottom="280" w:left="680" w:header="720" w:footer="720" w:gutter="0"/>
          <w:cols w:space="720"/>
        </w:sectPr>
      </w:pPr>
    </w:p>
    <w:p w14:paraId="3E60C591" w14:textId="77777777" w:rsidR="00A55498" w:rsidRDefault="003873E1">
      <w:pPr>
        <w:spacing w:before="93" w:line="285" w:lineRule="auto"/>
        <w:ind w:left="340" w:right="18"/>
        <w:rPr>
          <w:b/>
        </w:rPr>
      </w:pPr>
      <w:r>
        <w:rPr>
          <w:b/>
          <w:color w:val="C00000"/>
        </w:rPr>
        <w:t>Levy County Supervisor of Elections 421 South Court Street</w:t>
      </w:r>
    </w:p>
    <w:p w14:paraId="21882D9C" w14:textId="77777777" w:rsidR="00A55498" w:rsidRPr="003873E1" w:rsidRDefault="003873E1">
      <w:pPr>
        <w:spacing w:line="268" w:lineRule="exact"/>
        <w:ind w:left="340"/>
        <w:rPr>
          <w:b/>
          <w:lang w:val="fr-FR"/>
        </w:rPr>
      </w:pPr>
      <w:r w:rsidRPr="003873E1">
        <w:rPr>
          <w:b/>
          <w:color w:val="C00000"/>
          <w:lang w:val="fr-FR"/>
        </w:rPr>
        <w:t>Bronson, Fl. 32621</w:t>
      </w:r>
    </w:p>
    <w:p w14:paraId="004A7CA9" w14:textId="77777777" w:rsidR="00A55498" w:rsidRPr="003873E1" w:rsidRDefault="003873E1">
      <w:pPr>
        <w:spacing w:before="57"/>
        <w:ind w:right="358"/>
        <w:jc w:val="right"/>
        <w:rPr>
          <w:b/>
          <w:lang w:val="fr-FR"/>
        </w:rPr>
      </w:pPr>
      <w:r w:rsidRPr="003873E1">
        <w:rPr>
          <w:lang w:val="fr-FR"/>
        </w:rPr>
        <w:br w:type="column"/>
      </w:r>
      <w:proofErr w:type="gramStart"/>
      <w:r w:rsidRPr="003873E1">
        <w:rPr>
          <w:b/>
          <w:color w:val="C00000"/>
          <w:lang w:val="fr-FR"/>
        </w:rPr>
        <w:t>Phone:</w:t>
      </w:r>
      <w:proofErr w:type="gramEnd"/>
      <w:r w:rsidRPr="003873E1">
        <w:rPr>
          <w:b/>
          <w:color w:val="C00000"/>
          <w:spacing w:val="-3"/>
          <w:lang w:val="fr-FR"/>
        </w:rPr>
        <w:t xml:space="preserve"> </w:t>
      </w:r>
      <w:r w:rsidRPr="003873E1">
        <w:rPr>
          <w:b/>
          <w:color w:val="C00000"/>
          <w:lang w:val="fr-FR"/>
        </w:rPr>
        <w:t>352-486-5163</w:t>
      </w:r>
    </w:p>
    <w:p w14:paraId="449D21B5" w14:textId="77777777" w:rsidR="00A55498" w:rsidRPr="003873E1" w:rsidRDefault="003873E1">
      <w:pPr>
        <w:spacing w:before="50"/>
        <w:ind w:right="358"/>
        <w:jc w:val="right"/>
        <w:rPr>
          <w:b/>
          <w:lang w:val="fr-FR"/>
        </w:rPr>
      </w:pPr>
      <w:proofErr w:type="gramStart"/>
      <w:r w:rsidRPr="003873E1">
        <w:rPr>
          <w:b/>
          <w:color w:val="C00000"/>
          <w:lang w:val="fr-FR"/>
        </w:rPr>
        <w:t>Fax:</w:t>
      </w:r>
      <w:proofErr w:type="gramEnd"/>
      <w:r w:rsidRPr="003873E1">
        <w:rPr>
          <w:b/>
          <w:color w:val="C00000"/>
          <w:lang w:val="fr-FR"/>
        </w:rPr>
        <w:t xml:space="preserve"> 352-486-5146</w:t>
      </w:r>
    </w:p>
    <w:p w14:paraId="5B22ED14" w14:textId="77777777" w:rsidR="00A55498" w:rsidRPr="003873E1" w:rsidRDefault="003873E1">
      <w:pPr>
        <w:spacing w:before="51"/>
        <w:ind w:right="360"/>
        <w:jc w:val="right"/>
        <w:rPr>
          <w:b/>
          <w:lang w:val="fr-FR"/>
        </w:rPr>
      </w:pPr>
      <w:proofErr w:type="gramStart"/>
      <w:r w:rsidRPr="003873E1">
        <w:rPr>
          <w:b/>
          <w:color w:val="C00000"/>
          <w:lang w:val="fr-FR"/>
        </w:rPr>
        <w:t>E-mail:</w:t>
      </w:r>
      <w:proofErr w:type="gramEnd"/>
      <w:r w:rsidRPr="003873E1">
        <w:rPr>
          <w:b/>
          <w:color w:val="C00000"/>
          <w:spacing w:val="-14"/>
          <w:lang w:val="fr-FR"/>
        </w:rPr>
        <w:t xml:space="preserve"> </w:t>
      </w:r>
      <w:hyperlink r:id="rId9">
        <w:r w:rsidRPr="003873E1">
          <w:rPr>
            <w:b/>
            <w:color w:val="C00000"/>
            <w:lang w:val="fr-FR"/>
          </w:rPr>
          <w:t>tammy@votelevy.com</w:t>
        </w:r>
      </w:hyperlink>
    </w:p>
    <w:sectPr w:rsidR="00A55498" w:rsidRPr="003873E1">
      <w:type w:val="continuous"/>
      <w:pgSz w:w="12240" w:h="15840"/>
      <w:pgMar w:top="760" w:right="620" w:bottom="280" w:left="680" w:header="720" w:footer="720" w:gutter="0"/>
      <w:cols w:num="2" w:space="720" w:equalWidth="0">
        <w:col w:w="3619" w:space="3863"/>
        <w:col w:w="3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98"/>
    <w:rsid w:val="003873E1"/>
    <w:rsid w:val="00923F2E"/>
    <w:rsid w:val="00A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E166"/>
  <w15:docId w15:val="{7FA6407F-8285-4317-86A0-93FB59D1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7"/>
      <w:ind w:left="83" w:right="17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votelev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mmy@votelev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votelev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telev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otelevy.com/" TargetMode="External"/><Relationship Id="rId9" Type="http://schemas.openxmlformats.org/officeDocument/2006/relationships/hyperlink" Target="mailto:tammy@votele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</cp:lastModifiedBy>
  <cp:revision>2</cp:revision>
  <dcterms:created xsi:type="dcterms:W3CDTF">2020-04-07T13:21:00Z</dcterms:created>
  <dcterms:modified xsi:type="dcterms:W3CDTF">2020-04-07T13:21:00Z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2020-03-23T00:00:00Z</vt:filetime>
  </property>
</Properties>
</file>