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1ED8" w14:textId="77777777" w:rsidR="00487AA4" w:rsidRDefault="002D5457">
      <w:pPr>
        <w:pStyle w:val="Title"/>
      </w:pPr>
      <w:r>
        <w:t>Calendar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Reporting Dates</w:t>
      </w:r>
    </w:p>
    <w:p w14:paraId="4D201341" w14:textId="77777777" w:rsidR="00487AA4" w:rsidRDefault="002D5457">
      <w:pPr>
        <w:pStyle w:val="BodyText"/>
        <w:spacing w:before="20" w:line="220" w:lineRule="auto"/>
        <w:ind w:left="2284" w:right="1735" w:firstLine="786"/>
      </w:pPr>
      <w:r>
        <w:t>for 2022 Candidates</w:t>
      </w:r>
      <w:r>
        <w:rPr>
          <w:spacing w:val="1"/>
        </w:rPr>
        <w:t xml:space="preserve"> </w:t>
      </w:r>
      <w:r>
        <w:t>registered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Levy</w:t>
      </w:r>
      <w:r>
        <w:rPr>
          <w:spacing w:val="-9"/>
        </w:rPr>
        <w:t xml:space="preserve"> </w:t>
      </w:r>
      <w:r>
        <w:t>County</w:t>
      </w:r>
    </w:p>
    <w:p w14:paraId="628F9172" w14:textId="77777777" w:rsidR="00487AA4" w:rsidRDefault="002D5457">
      <w:pPr>
        <w:pStyle w:val="BodyText"/>
        <w:spacing w:before="10"/>
        <w:ind w:left="2841"/>
      </w:pPr>
      <w:r>
        <w:t>Supervisor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Elections</w:t>
      </w:r>
    </w:p>
    <w:p w14:paraId="38CBA911" w14:textId="77777777" w:rsidR="00487AA4" w:rsidRDefault="00487AA4">
      <w:pPr>
        <w:pStyle w:val="BodyText"/>
        <w:rPr>
          <w:sz w:val="22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2592"/>
        <w:gridCol w:w="2736"/>
      </w:tblGrid>
      <w:tr w:rsidR="00487AA4" w14:paraId="187CE2DD" w14:textId="77777777">
        <w:trPr>
          <w:trHeight w:val="674"/>
        </w:trPr>
        <w:tc>
          <w:tcPr>
            <w:tcW w:w="3024" w:type="dxa"/>
          </w:tcPr>
          <w:p w14:paraId="7821C52B" w14:textId="77777777" w:rsidR="00487AA4" w:rsidRDefault="002D5457">
            <w:pPr>
              <w:pStyle w:val="TableParagraph"/>
              <w:spacing w:before="165"/>
              <w:ind w:left="361" w:right="353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Cover Period</w:t>
            </w:r>
          </w:p>
        </w:tc>
        <w:tc>
          <w:tcPr>
            <w:tcW w:w="2592" w:type="dxa"/>
          </w:tcPr>
          <w:p w14:paraId="4295F436" w14:textId="77777777" w:rsidR="00487AA4" w:rsidRDefault="002D5457">
            <w:pPr>
              <w:pStyle w:val="TableParagraph"/>
              <w:spacing w:before="165"/>
              <w:ind w:left="55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Report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Code</w:t>
            </w:r>
          </w:p>
        </w:tc>
        <w:tc>
          <w:tcPr>
            <w:tcW w:w="2736" w:type="dxa"/>
          </w:tcPr>
          <w:p w14:paraId="0DC6A38C" w14:textId="77777777" w:rsidR="00487AA4" w:rsidRDefault="002D5457">
            <w:pPr>
              <w:pStyle w:val="TableParagraph"/>
              <w:spacing w:before="165"/>
              <w:ind w:left="825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Due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Date</w:t>
            </w:r>
          </w:p>
        </w:tc>
      </w:tr>
      <w:tr w:rsidR="00487AA4" w14:paraId="699560BB" w14:textId="77777777">
        <w:trPr>
          <w:trHeight w:val="575"/>
        </w:trPr>
        <w:tc>
          <w:tcPr>
            <w:tcW w:w="3024" w:type="dxa"/>
            <w:shd w:val="clear" w:color="auto" w:fill="EDEDED"/>
          </w:tcPr>
          <w:p w14:paraId="0A180A2F" w14:textId="77777777" w:rsidR="00487AA4" w:rsidRDefault="002D5457">
            <w:pPr>
              <w:pStyle w:val="TableParagraph"/>
              <w:ind w:left="360" w:right="358"/>
              <w:rPr>
                <w:sz w:val="28"/>
              </w:rPr>
            </w:pPr>
            <w:r>
              <w:rPr>
                <w:sz w:val="28"/>
              </w:rPr>
              <w:t>12/1/20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12/31/20</w:t>
            </w:r>
          </w:p>
        </w:tc>
        <w:tc>
          <w:tcPr>
            <w:tcW w:w="2592" w:type="dxa"/>
            <w:shd w:val="clear" w:color="auto" w:fill="EDEDED"/>
          </w:tcPr>
          <w:p w14:paraId="574B7501" w14:textId="77777777" w:rsidR="00487AA4" w:rsidRDefault="002D5457"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M12</w:t>
            </w:r>
          </w:p>
        </w:tc>
        <w:tc>
          <w:tcPr>
            <w:tcW w:w="2736" w:type="dxa"/>
            <w:shd w:val="clear" w:color="auto" w:fill="EDEDED"/>
          </w:tcPr>
          <w:p w14:paraId="04D48F98" w14:textId="77777777" w:rsidR="00487AA4" w:rsidRDefault="002D5457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1/11/2021</w:t>
            </w:r>
          </w:p>
        </w:tc>
      </w:tr>
      <w:tr w:rsidR="00487AA4" w14:paraId="3703F02F" w14:textId="77777777">
        <w:trPr>
          <w:trHeight w:val="575"/>
        </w:trPr>
        <w:tc>
          <w:tcPr>
            <w:tcW w:w="3024" w:type="dxa"/>
          </w:tcPr>
          <w:p w14:paraId="22ACCDB6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1/1/21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1/31/21</w:t>
            </w:r>
          </w:p>
        </w:tc>
        <w:tc>
          <w:tcPr>
            <w:tcW w:w="2592" w:type="dxa"/>
          </w:tcPr>
          <w:p w14:paraId="5A5C888C" w14:textId="77777777" w:rsidR="00487AA4" w:rsidRDefault="002D5457">
            <w:pPr>
              <w:pStyle w:val="TableParagraph"/>
              <w:ind w:left="547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M1</w:t>
            </w:r>
          </w:p>
        </w:tc>
        <w:tc>
          <w:tcPr>
            <w:tcW w:w="2736" w:type="dxa"/>
          </w:tcPr>
          <w:p w14:paraId="2AEF3D00" w14:textId="77777777" w:rsidR="00487AA4" w:rsidRDefault="002D5457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2/10/2021</w:t>
            </w:r>
          </w:p>
        </w:tc>
      </w:tr>
      <w:tr w:rsidR="00487AA4" w14:paraId="23ADA659" w14:textId="77777777">
        <w:trPr>
          <w:trHeight w:val="575"/>
        </w:trPr>
        <w:tc>
          <w:tcPr>
            <w:tcW w:w="3024" w:type="dxa"/>
            <w:shd w:val="clear" w:color="auto" w:fill="EDEDED"/>
          </w:tcPr>
          <w:p w14:paraId="2D2203FB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2/1/21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2/28/21</w:t>
            </w:r>
          </w:p>
        </w:tc>
        <w:tc>
          <w:tcPr>
            <w:tcW w:w="2592" w:type="dxa"/>
            <w:shd w:val="clear" w:color="auto" w:fill="EDEDED"/>
          </w:tcPr>
          <w:p w14:paraId="0CFF83E9" w14:textId="77777777" w:rsidR="00487AA4" w:rsidRDefault="002D5457"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M2</w:t>
            </w:r>
          </w:p>
        </w:tc>
        <w:tc>
          <w:tcPr>
            <w:tcW w:w="2736" w:type="dxa"/>
            <w:shd w:val="clear" w:color="auto" w:fill="EDEDED"/>
          </w:tcPr>
          <w:p w14:paraId="41743F50" w14:textId="77777777" w:rsidR="00487AA4" w:rsidRDefault="002D5457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3/10/2021</w:t>
            </w:r>
          </w:p>
        </w:tc>
      </w:tr>
      <w:tr w:rsidR="00487AA4" w14:paraId="3D5971FB" w14:textId="77777777">
        <w:trPr>
          <w:trHeight w:val="577"/>
        </w:trPr>
        <w:tc>
          <w:tcPr>
            <w:tcW w:w="3024" w:type="dxa"/>
          </w:tcPr>
          <w:p w14:paraId="57D36658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3/1/21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3/31/21</w:t>
            </w:r>
          </w:p>
        </w:tc>
        <w:tc>
          <w:tcPr>
            <w:tcW w:w="2592" w:type="dxa"/>
          </w:tcPr>
          <w:p w14:paraId="640A18C8" w14:textId="77777777" w:rsidR="00487AA4" w:rsidRDefault="002D5457">
            <w:pPr>
              <w:pStyle w:val="TableParagraph"/>
              <w:ind w:left="547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M3</w:t>
            </w:r>
          </w:p>
        </w:tc>
        <w:tc>
          <w:tcPr>
            <w:tcW w:w="2736" w:type="dxa"/>
          </w:tcPr>
          <w:p w14:paraId="72659030" w14:textId="77777777" w:rsidR="00487AA4" w:rsidRDefault="002D5457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4/12/2021</w:t>
            </w:r>
          </w:p>
        </w:tc>
      </w:tr>
      <w:tr w:rsidR="00487AA4" w14:paraId="3D58EDF3" w14:textId="77777777">
        <w:trPr>
          <w:trHeight w:val="575"/>
        </w:trPr>
        <w:tc>
          <w:tcPr>
            <w:tcW w:w="3024" w:type="dxa"/>
            <w:shd w:val="clear" w:color="auto" w:fill="EDEDED"/>
          </w:tcPr>
          <w:p w14:paraId="2B767D6E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4/1/21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4/30/21</w:t>
            </w:r>
          </w:p>
        </w:tc>
        <w:tc>
          <w:tcPr>
            <w:tcW w:w="2592" w:type="dxa"/>
            <w:shd w:val="clear" w:color="auto" w:fill="EDEDED"/>
          </w:tcPr>
          <w:p w14:paraId="7BB6B73B" w14:textId="77777777" w:rsidR="00487AA4" w:rsidRDefault="002D5457"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M4</w:t>
            </w:r>
          </w:p>
        </w:tc>
        <w:tc>
          <w:tcPr>
            <w:tcW w:w="2736" w:type="dxa"/>
            <w:shd w:val="clear" w:color="auto" w:fill="EDEDED"/>
          </w:tcPr>
          <w:p w14:paraId="2BA03D35" w14:textId="77777777" w:rsidR="00487AA4" w:rsidRDefault="002D5457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5/10/2021</w:t>
            </w:r>
          </w:p>
        </w:tc>
      </w:tr>
      <w:tr w:rsidR="00487AA4" w14:paraId="2FA4422F" w14:textId="77777777">
        <w:trPr>
          <w:trHeight w:val="575"/>
        </w:trPr>
        <w:tc>
          <w:tcPr>
            <w:tcW w:w="3024" w:type="dxa"/>
          </w:tcPr>
          <w:p w14:paraId="17AD5900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5/1/21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5/31/21</w:t>
            </w:r>
          </w:p>
        </w:tc>
        <w:tc>
          <w:tcPr>
            <w:tcW w:w="2592" w:type="dxa"/>
          </w:tcPr>
          <w:p w14:paraId="703C00AE" w14:textId="77777777" w:rsidR="00487AA4" w:rsidRDefault="002D5457">
            <w:pPr>
              <w:pStyle w:val="TableParagraph"/>
              <w:ind w:left="547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M5</w:t>
            </w:r>
          </w:p>
        </w:tc>
        <w:tc>
          <w:tcPr>
            <w:tcW w:w="2736" w:type="dxa"/>
          </w:tcPr>
          <w:p w14:paraId="48F30F71" w14:textId="77777777" w:rsidR="00487AA4" w:rsidRDefault="002D5457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6/10/2021</w:t>
            </w:r>
          </w:p>
        </w:tc>
      </w:tr>
      <w:tr w:rsidR="00487AA4" w14:paraId="14C89AD6" w14:textId="77777777">
        <w:trPr>
          <w:trHeight w:val="575"/>
        </w:trPr>
        <w:tc>
          <w:tcPr>
            <w:tcW w:w="3024" w:type="dxa"/>
            <w:shd w:val="clear" w:color="auto" w:fill="EDEDED"/>
          </w:tcPr>
          <w:p w14:paraId="4B8BE0A3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6/1/21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6/30/21</w:t>
            </w:r>
          </w:p>
        </w:tc>
        <w:tc>
          <w:tcPr>
            <w:tcW w:w="2592" w:type="dxa"/>
            <w:shd w:val="clear" w:color="auto" w:fill="EDEDED"/>
          </w:tcPr>
          <w:p w14:paraId="5035A5B4" w14:textId="77777777" w:rsidR="00487AA4" w:rsidRDefault="002D5457"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M6</w:t>
            </w:r>
          </w:p>
        </w:tc>
        <w:tc>
          <w:tcPr>
            <w:tcW w:w="2736" w:type="dxa"/>
            <w:shd w:val="clear" w:color="auto" w:fill="EDEDED"/>
          </w:tcPr>
          <w:p w14:paraId="3522D816" w14:textId="77777777" w:rsidR="00487AA4" w:rsidRDefault="002D5457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7/12/2021</w:t>
            </w:r>
          </w:p>
        </w:tc>
      </w:tr>
      <w:tr w:rsidR="00487AA4" w14:paraId="639F15C7" w14:textId="77777777">
        <w:trPr>
          <w:trHeight w:val="575"/>
        </w:trPr>
        <w:tc>
          <w:tcPr>
            <w:tcW w:w="3024" w:type="dxa"/>
          </w:tcPr>
          <w:p w14:paraId="6EE8CB39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7/1/21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7/31/21</w:t>
            </w:r>
          </w:p>
        </w:tc>
        <w:tc>
          <w:tcPr>
            <w:tcW w:w="2592" w:type="dxa"/>
          </w:tcPr>
          <w:p w14:paraId="73C92E7C" w14:textId="77777777" w:rsidR="00487AA4" w:rsidRDefault="002D5457">
            <w:pPr>
              <w:pStyle w:val="TableParagraph"/>
              <w:ind w:left="547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M7</w:t>
            </w:r>
          </w:p>
        </w:tc>
        <w:tc>
          <w:tcPr>
            <w:tcW w:w="2736" w:type="dxa"/>
          </w:tcPr>
          <w:p w14:paraId="080930BA" w14:textId="77777777" w:rsidR="00487AA4" w:rsidRDefault="002D5457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8/10/2021</w:t>
            </w:r>
          </w:p>
        </w:tc>
      </w:tr>
      <w:tr w:rsidR="00487AA4" w14:paraId="6FF1F1BE" w14:textId="77777777">
        <w:trPr>
          <w:trHeight w:val="575"/>
        </w:trPr>
        <w:tc>
          <w:tcPr>
            <w:tcW w:w="3024" w:type="dxa"/>
            <w:shd w:val="clear" w:color="auto" w:fill="EDEDED"/>
          </w:tcPr>
          <w:p w14:paraId="691354B3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8/1/21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8/31/21</w:t>
            </w:r>
          </w:p>
        </w:tc>
        <w:tc>
          <w:tcPr>
            <w:tcW w:w="2592" w:type="dxa"/>
            <w:shd w:val="clear" w:color="auto" w:fill="EDEDED"/>
          </w:tcPr>
          <w:p w14:paraId="25A535F7" w14:textId="77777777" w:rsidR="00487AA4" w:rsidRDefault="002D5457"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M8</w:t>
            </w:r>
          </w:p>
        </w:tc>
        <w:tc>
          <w:tcPr>
            <w:tcW w:w="2736" w:type="dxa"/>
            <w:shd w:val="clear" w:color="auto" w:fill="EDEDED"/>
          </w:tcPr>
          <w:p w14:paraId="4E13FD87" w14:textId="77777777" w:rsidR="00487AA4" w:rsidRDefault="002D5457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9/10/2021</w:t>
            </w:r>
          </w:p>
        </w:tc>
      </w:tr>
      <w:tr w:rsidR="00487AA4" w14:paraId="0D823895" w14:textId="77777777">
        <w:trPr>
          <w:trHeight w:val="578"/>
        </w:trPr>
        <w:tc>
          <w:tcPr>
            <w:tcW w:w="3024" w:type="dxa"/>
          </w:tcPr>
          <w:p w14:paraId="2FD3EDBA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9/1/21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9/30/21</w:t>
            </w:r>
          </w:p>
        </w:tc>
        <w:tc>
          <w:tcPr>
            <w:tcW w:w="2592" w:type="dxa"/>
          </w:tcPr>
          <w:p w14:paraId="7053BB07" w14:textId="77777777" w:rsidR="00487AA4" w:rsidRDefault="002D5457">
            <w:pPr>
              <w:pStyle w:val="TableParagraph"/>
              <w:ind w:left="547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M9</w:t>
            </w:r>
          </w:p>
        </w:tc>
        <w:tc>
          <w:tcPr>
            <w:tcW w:w="2736" w:type="dxa"/>
          </w:tcPr>
          <w:p w14:paraId="573B002A" w14:textId="77777777" w:rsidR="00487AA4" w:rsidRDefault="002D5457">
            <w:pPr>
              <w:pStyle w:val="TableParagraph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10/11/2021</w:t>
            </w:r>
          </w:p>
        </w:tc>
      </w:tr>
      <w:tr w:rsidR="00487AA4" w14:paraId="477C630C" w14:textId="77777777">
        <w:trPr>
          <w:trHeight w:val="575"/>
        </w:trPr>
        <w:tc>
          <w:tcPr>
            <w:tcW w:w="3024" w:type="dxa"/>
            <w:shd w:val="clear" w:color="auto" w:fill="EDEDED"/>
          </w:tcPr>
          <w:p w14:paraId="57C16021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10/1/21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10/31/21</w:t>
            </w:r>
          </w:p>
        </w:tc>
        <w:tc>
          <w:tcPr>
            <w:tcW w:w="2592" w:type="dxa"/>
            <w:shd w:val="clear" w:color="auto" w:fill="EDEDED"/>
          </w:tcPr>
          <w:p w14:paraId="3091AE14" w14:textId="77777777" w:rsidR="00487AA4" w:rsidRDefault="002D5457"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M10</w:t>
            </w:r>
          </w:p>
        </w:tc>
        <w:tc>
          <w:tcPr>
            <w:tcW w:w="2736" w:type="dxa"/>
            <w:shd w:val="clear" w:color="auto" w:fill="EDEDED"/>
          </w:tcPr>
          <w:p w14:paraId="5FCFF1CE" w14:textId="77777777" w:rsidR="00487AA4" w:rsidRDefault="002D5457">
            <w:pPr>
              <w:pStyle w:val="TableParagraph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11/10/2021</w:t>
            </w:r>
          </w:p>
        </w:tc>
      </w:tr>
      <w:tr w:rsidR="00487AA4" w14:paraId="673B9495" w14:textId="77777777">
        <w:trPr>
          <w:trHeight w:val="575"/>
        </w:trPr>
        <w:tc>
          <w:tcPr>
            <w:tcW w:w="3024" w:type="dxa"/>
          </w:tcPr>
          <w:p w14:paraId="09F09CD4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11/1/21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11/30/21</w:t>
            </w:r>
          </w:p>
        </w:tc>
        <w:tc>
          <w:tcPr>
            <w:tcW w:w="2592" w:type="dxa"/>
          </w:tcPr>
          <w:p w14:paraId="6EBD1FD8" w14:textId="77777777" w:rsidR="00487AA4" w:rsidRDefault="002D5457"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M11</w:t>
            </w:r>
          </w:p>
        </w:tc>
        <w:tc>
          <w:tcPr>
            <w:tcW w:w="2736" w:type="dxa"/>
          </w:tcPr>
          <w:p w14:paraId="687B8F76" w14:textId="77777777" w:rsidR="00487AA4" w:rsidRDefault="002D5457">
            <w:pPr>
              <w:pStyle w:val="TableParagraph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12/10/2021</w:t>
            </w:r>
          </w:p>
        </w:tc>
      </w:tr>
      <w:tr w:rsidR="00487AA4" w14:paraId="38644ED8" w14:textId="77777777">
        <w:trPr>
          <w:trHeight w:val="575"/>
        </w:trPr>
        <w:tc>
          <w:tcPr>
            <w:tcW w:w="3024" w:type="dxa"/>
            <w:shd w:val="clear" w:color="auto" w:fill="EDEDED"/>
          </w:tcPr>
          <w:p w14:paraId="73BFF57D" w14:textId="77777777" w:rsidR="00487AA4" w:rsidRDefault="002D5457">
            <w:pPr>
              <w:pStyle w:val="TableParagraph"/>
              <w:ind w:left="361" w:right="358"/>
              <w:rPr>
                <w:sz w:val="28"/>
              </w:rPr>
            </w:pPr>
            <w:r>
              <w:rPr>
                <w:sz w:val="28"/>
              </w:rPr>
              <w:t>12/1/21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12/31/21</w:t>
            </w:r>
          </w:p>
        </w:tc>
        <w:tc>
          <w:tcPr>
            <w:tcW w:w="2592" w:type="dxa"/>
            <w:shd w:val="clear" w:color="auto" w:fill="EDEDED"/>
          </w:tcPr>
          <w:p w14:paraId="2639A2B0" w14:textId="77777777" w:rsidR="00487AA4" w:rsidRDefault="002D5457"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M12</w:t>
            </w:r>
          </w:p>
        </w:tc>
        <w:tc>
          <w:tcPr>
            <w:tcW w:w="2736" w:type="dxa"/>
            <w:shd w:val="clear" w:color="auto" w:fill="EDEDED"/>
          </w:tcPr>
          <w:p w14:paraId="0C231188" w14:textId="77777777" w:rsidR="00487AA4" w:rsidRDefault="002D5457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1/10/2022</w:t>
            </w:r>
          </w:p>
        </w:tc>
      </w:tr>
    </w:tbl>
    <w:p w14:paraId="7B319666" w14:textId="77777777" w:rsidR="002D5457" w:rsidRDefault="002D5457"/>
    <w:sectPr w:rsidR="002D5457">
      <w:type w:val="continuous"/>
      <w:pgSz w:w="12240" w:h="1584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A4"/>
    <w:rsid w:val="002C4604"/>
    <w:rsid w:val="002D5457"/>
    <w:rsid w:val="004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483E"/>
  <w15:docId w15:val="{C491ACD1-D181-4537-AA5F-5497853F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59" w:line="459" w:lineRule="exact"/>
      <w:ind w:left="1681" w:right="168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right="54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 of Reporting Dates for 2022 Candidates</dc:title>
  <dc:subject>2020 Calendar of Reporting Dates for 2022 Candidates registered with the Division of Elections.</dc:subject>
  <dc:creator>Jordan</dc:creator>
  <cp:lastModifiedBy>Jordan</cp:lastModifiedBy>
  <cp:revision>2</cp:revision>
  <dcterms:created xsi:type="dcterms:W3CDTF">2021-04-19T19:46:00Z</dcterms:created>
  <dcterms:modified xsi:type="dcterms:W3CDTF">2021-04-19T19:46:00Z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2021-04-19T00:00:00Z</vt:filetime>
  </property>
</Properties>
</file>